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B" w:rsidRDefault="005D3EDD"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</w:rPr>
        <w:t>(DOMANDE APERTE</w:t>
      </w:r>
    </w:p>
    <w:p w:rsidR="00FD4FEB" w:rsidRDefault="00FD4FEB">
      <w:pPr>
        <w:pStyle w:val="Corpo"/>
        <w:rPr>
          <w:sz w:val="28"/>
          <w:szCs w:val="28"/>
        </w:rPr>
      </w:pPr>
    </w:p>
    <w:p w:rsidR="00FD4FEB" w:rsidRDefault="00FD4FEB">
      <w:pPr>
        <w:pStyle w:val="Corpo"/>
        <w:rPr>
          <w:sz w:val="28"/>
          <w:szCs w:val="28"/>
        </w:rPr>
      </w:pP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Perch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l'arte paleocristiana 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un'arte simbolica?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 sono i due edifici destinati al culto cristiano? Descrivili brevemente.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Quale,</w:t>
      </w:r>
      <w:r w:rsidR="00FA36A7">
        <w:rPr>
          <w:sz w:val="28"/>
          <w:szCs w:val="28"/>
        </w:rPr>
        <w:t xml:space="preserve"> </w:t>
      </w:r>
      <w:r>
        <w:rPr>
          <w:sz w:val="28"/>
          <w:szCs w:val="28"/>
        </w:rPr>
        <w:t>funzione aveva la Basilica civile romana?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Quali sono le possibili forme di piante della basilica </w:t>
      </w:r>
      <w:r>
        <w:rPr>
          <w:sz w:val="28"/>
          <w:szCs w:val="28"/>
        </w:rPr>
        <w:t>cristiana?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 che cosa sono caratterizzate le decorazioni interne delle chiese bizantine?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quale citt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italiana si possono ammirare numerosi esempi di arte bizantina?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Quale sensazione offre allo spettatore la decorazione interna della Basilica di S.</w:t>
      </w:r>
      <w:r w:rsidR="00FA36A7">
        <w:rPr>
          <w:sz w:val="28"/>
          <w:szCs w:val="28"/>
        </w:rPr>
        <w:t xml:space="preserve"> </w:t>
      </w:r>
      <w:r>
        <w:rPr>
          <w:sz w:val="28"/>
          <w:szCs w:val="28"/>
        </w:rPr>
        <w:t>Vital</w:t>
      </w:r>
      <w:r>
        <w:rPr>
          <w:sz w:val="28"/>
          <w:szCs w:val="28"/>
        </w:rPr>
        <w:t>e? Perch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?  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Come si realizzava un mosaico?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quali campi </w:t>
      </w:r>
      <w:r w:rsidR="00FA36A7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>a saputo esprimersi l'arte barbarica?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 sono le caratteristiche dell'arte barbarica?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Descrivi le caratteristiche di una chiesa romanica.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Quale funzione assume la luce nella chiesa romanica?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</w:t>
      </w:r>
      <w:r>
        <w:rPr>
          <w:sz w:val="28"/>
          <w:szCs w:val="28"/>
        </w:rPr>
        <w:t>ti tecnici e caratteristiche espressive dei pannelli "Storie della Genesi".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cosa si differenzia il romanico meridionale e perch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>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 sono le differenze della cattedrale gotica rispetto a quella romanica?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 quali ragioni il Gotico in Italia non ragg</w:t>
      </w:r>
      <w:r>
        <w:rPr>
          <w:sz w:val="28"/>
          <w:szCs w:val="28"/>
        </w:rPr>
        <w:t>iunse la complessit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di quello francese?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 cos'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il rosone e dove veniva collocato?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Descrivi il pannello della </w:t>
      </w:r>
      <w:r>
        <w:rPr>
          <w:i/>
          <w:iCs/>
          <w:sz w:val="28"/>
          <w:szCs w:val="28"/>
        </w:rPr>
        <w:t>Nativit</w:t>
      </w:r>
      <w:r>
        <w:rPr>
          <w:i/>
          <w:iCs/>
          <w:sz w:val="28"/>
          <w:szCs w:val="28"/>
        </w:rPr>
        <w:t>à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di Nicola Pisano.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Spiega quali sono le principali novit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che Giotto introduce in pittura e in quale opera queste sono pi</w:t>
      </w:r>
      <w:r>
        <w:rPr>
          <w:sz w:val="28"/>
          <w:szCs w:val="28"/>
        </w:rPr>
        <w:t>ù</w:t>
      </w:r>
      <w:r>
        <w:rPr>
          <w:sz w:val="28"/>
          <w:szCs w:val="28"/>
        </w:rPr>
        <w:t xml:space="preserve"> evidenti.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</w:t>
      </w:r>
      <w:r>
        <w:rPr>
          <w:sz w:val="28"/>
          <w:szCs w:val="28"/>
        </w:rPr>
        <w:t>scrivi i caratteri distintivi della pittura senese.</w:t>
      </w:r>
    </w:p>
    <w:p w:rsidR="00FD4FEB" w:rsidRDefault="005D3EDD">
      <w:pPr>
        <w:pStyle w:val="Corpo"/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Quale funzione aveva l'affresco </w:t>
      </w:r>
      <w:proofErr w:type="spellStart"/>
      <w:r>
        <w:rPr>
          <w:i/>
          <w:iCs/>
          <w:sz w:val="28"/>
          <w:szCs w:val="28"/>
        </w:rPr>
        <w:t>Guidoriccio</w:t>
      </w:r>
      <w:proofErr w:type="spellEnd"/>
      <w:r>
        <w:rPr>
          <w:i/>
          <w:iCs/>
          <w:sz w:val="28"/>
          <w:szCs w:val="28"/>
        </w:rPr>
        <w:t xml:space="preserve"> da Fogliano  e chi </w:t>
      </w:r>
      <w:r>
        <w:rPr>
          <w:i/>
          <w:iCs/>
          <w:sz w:val="28"/>
          <w:szCs w:val="28"/>
        </w:rPr>
        <w:t>è</w:t>
      </w:r>
      <w:r>
        <w:rPr>
          <w:i/>
          <w:iCs/>
          <w:sz w:val="28"/>
          <w:szCs w:val="28"/>
        </w:rPr>
        <w:t xml:space="preserve"> l'autore?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Quale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funzione aveva l'affresco di Ambrogio Lorenzetti ? E qua l'era il titolo?</w:t>
      </w:r>
    </w:p>
    <w:p w:rsidR="00FD4FEB" w:rsidRDefault="005D3ED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Nel Concorso del 1401, per le porte del Battiste</w:t>
      </w:r>
      <w:r>
        <w:rPr>
          <w:sz w:val="28"/>
          <w:szCs w:val="28"/>
        </w:rPr>
        <w:t>ro di Firenze, Brunelleschi present</w:t>
      </w:r>
      <w:r>
        <w:rPr>
          <w:sz w:val="28"/>
          <w:szCs w:val="28"/>
        </w:rPr>
        <w:t>ò</w:t>
      </w:r>
      <w:r>
        <w:rPr>
          <w:sz w:val="28"/>
          <w:szCs w:val="28"/>
        </w:rPr>
        <w:t xml:space="preserve"> una formella rivoluzionaria. Perch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? Chi vinse il concorso? </w:t>
      </w:r>
    </w:p>
    <w:sectPr w:rsidR="00FD4FE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DD" w:rsidRDefault="005D3EDD">
      <w:r>
        <w:separator/>
      </w:r>
    </w:p>
  </w:endnote>
  <w:endnote w:type="continuationSeparator" w:id="0">
    <w:p w:rsidR="005D3EDD" w:rsidRDefault="005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EB" w:rsidRDefault="00FD4F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DD" w:rsidRDefault="005D3EDD">
      <w:r>
        <w:separator/>
      </w:r>
    </w:p>
  </w:footnote>
  <w:footnote w:type="continuationSeparator" w:id="0">
    <w:p w:rsidR="005D3EDD" w:rsidRDefault="005D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EB" w:rsidRDefault="00FD4F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DF"/>
    <w:multiLevelType w:val="multilevel"/>
    <w:tmpl w:val="14AC785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212B18F6"/>
    <w:multiLevelType w:val="multilevel"/>
    <w:tmpl w:val="8B407B60"/>
    <w:styleLink w:val="Numerato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FEB"/>
    <w:rsid w:val="005D3EDD"/>
    <w:rsid w:val="00FA36A7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2014-03-02T14:12:00Z</dcterms:created>
  <dcterms:modified xsi:type="dcterms:W3CDTF">2014-03-02T14:13:00Z</dcterms:modified>
</cp:coreProperties>
</file>